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BED" w:rsidRPr="00D430E8" w:rsidRDefault="00511BED" w:rsidP="00511BED">
      <w:pPr>
        <w:pStyle w:val="a"/>
        <w:numPr>
          <w:ilvl w:val="0"/>
          <w:numId w:val="0"/>
        </w:numPr>
        <w:spacing w:beforeLines="50" w:before="180" w:afterLines="50" w:after="180" w:line="240" w:lineRule="auto"/>
        <w:ind w:left="852"/>
        <w:rPr>
          <w:rFonts w:hint="eastAsia"/>
        </w:rPr>
      </w:pPr>
      <w:bookmarkStart w:id="0" w:name="_GoBack"/>
      <w:bookmarkEnd w:id="0"/>
      <w:r w:rsidRPr="00D430E8">
        <w:rPr>
          <w:rFonts w:hint="eastAsia"/>
        </w:rPr>
        <w:t xml:space="preserve">　　</w:t>
      </w:r>
      <w:r>
        <w:rPr>
          <w:rFonts w:hint="eastAsia"/>
        </w:rPr>
        <w:t xml:space="preserve">        </w:t>
      </w:r>
      <w:r w:rsidRPr="00D430E8">
        <w:rPr>
          <w:rFonts w:hint="eastAsia"/>
        </w:rPr>
        <w:t>投標廠商聲明書</w:t>
      </w:r>
    </w:p>
    <w:p w:rsidR="00511BED" w:rsidRDefault="00511BED" w:rsidP="00511BED">
      <w:pPr>
        <w:autoSpaceDE w:val="0"/>
        <w:autoSpaceDN w:val="0"/>
        <w:spacing w:beforeLines="50" w:before="180" w:afterLines="50" w:after="180"/>
        <w:ind w:leftChars="-58" w:left="-139" w:rightChars="-300" w:right="-720"/>
        <w:textAlignment w:val="bottom"/>
        <w:rPr>
          <w:rFonts w:ascii="標楷體" w:eastAsia="標楷體" w:hAnsi="標楷體" w:cs="Arial Unicode MS"/>
          <w:spacing w:val="-4"/>
        </w:rPr>
      </w:pPr>
      <w:r w:rsidRPr="00D430E8">
        <w:rPr>
          <w:rFonts w:ascii="標楷體" w:eastAsia="標楷體" w:hAnsi="標楷體" w:hint="eastAsia"/>
        </w:rPr>
        <w:t>本廠商參加</w:t>
      </w:r>
      <w:r w:rsidRPr="00D430E8">
        <w:rPr>
          <w:rFonts w:ascii="標楷體" w:eastAsia="標楷體" w:hAnsi="標楷體" w:hint="eastAsia"/>
          <w:b/>
        </w:rPr>
        <w:t>國防</w:t>
      </w:r>
      <w:r>
        <w:rPr>
          <w:rFonts w:ascii="標楷體" w:eastAsia="標楷體" w:hAnsi="標楷體" w:hint="eastAsia"/>
          <w:b/>
        </w:rPr>
        <w:t>醫學院三軍總醫院松山分院</w:t>
      </w:r>
      <w:r w:rsidRPr="00D430E8">
        <w:rPr>
          <w:rFonts w:ascii="標楷體" w:eastAsia="標楷體" w:hAnsi="標楷體" w:hint="eastAsia"/>
        </w:rPr>
        <w:t>招標採購</w:t>
      </w:r>
      <w:r w:rsidRPr="00C615DE">
        <w:rPr>
          <w:rFonts w:ascii="標楷體" w:eastAsia="標楷體" w:hAnsi="標楷體" w:hint="eastAsia"/>
          <w:color w:val="FF0000"/>
          <w:kern w:val="16"/>
          <w:szCs w:val="24"/>
          <w:u w:val="single"/>
        </w:rPr>
        <w:t>護理之家公安</w:t>
      </w:r>
      <w:r>
        <w:rPr>
          <w:rFonts w:ascii="標楷體" w:eastAsia="標楷體" w:hAnsi="標楷體" w:hint="eastAsia"/>
          <w:color w:val="FF0000"/>
          <w:kern w:val="16"/>
          <w:szCs w:val="24"/>
          <w:u w:val="single"/>
        </w:rPr>
        <w:t>補助</w:t>
      </w:r>
      <w:r w:rsidRPr="00C615DE">
        <w:rPr>
          <w:rFonts w:ascii="標楷體" w:eastAsia="標楷體" w:hAnsi="標楷體" w:hint="eastAsia"/>
          <w:color w:val="FF0000"/>
          <w:kern w:val="16"/>
          <w:szCs w:val="24"/>
          <w:u w:val="single"/>
        </w:rPr>
        <w:t>改善工程委託設計監造技術服務</w:t>
      </w:r>
      <w:r>
        <w:rPr>
          <w:rFonts w:ascii="標楷體" w:eastAsia="標楷體" w:hAnsi="標楷體" w:hint="eastAsia"/>
          <w:color w:val="FF0000"/>
          <w:u w:val="single"/>
        </w:rPr>
        <w:t>(</w:t>
      </w:r>
      <w:r w:rsidRPr="001430F6">
        <w:rPr>
          <w:rFonts w:ascii="標楷體" w:eastAsia="標楷體" w:hAnsi="標楷體"/>
          <w:color w:val="FF0000"/>
          <w:u w:val="single"/>
        </w:rPr>
        <w:t>NG100</w:t>
      </w:r>
      <w:r>
        <w:rPr>
          <w:rFonts w:ascii="標楷體" w:eastAsia="標楷體" w:hAnsi="標楷體" w:hint="eastAsia"/>
          <w:color w:val="FF0000"/>
          <w:u w:val="single"/>
        </w:rPr>
        <w:t>38</w:t>
      </w:r>
      <w:r w:rsidRPr="001430F6">
        <w:rPr>
          <w:rFonts w:ascii="標楷體" w:eastAsia="標楷體" w:hAnsi="標楷體"/>
          <w:color w:val="FF0000"/>
          <w:u w:val="single"/>
        </w:rPr>
        <w:t>P</w:t>
      </w:r>
      <w:r>
        <w:rPr>
          <w:rFonts w:ascii="標楷體" w:eastAsia="標楷體" w:hAnsi="標楷體" w:hint="eastAsia"/>
          <w:color w:val="FF0000"/>
          <w:u w:val="single"/>
        </w:rPr>
        <w:t>)</w:t>
      </w:r>
      <w:r w:rsidRPr="00D430E8">
        <w:rPr>
          <w:rFonts w:ascii="標楷體" w:eastAsia="標楷體" w:hAnsi="標楷體" w:hint="eastAsia"/>
        </w:rPr>
        <w:t>案之投標，茲聲明如下：</w:t>
      </w:r>
    </w:p>
    <w:tbl>
      <w:tblPr>
        <w:tblW w:w="10206" w:type="dxa"/>
        <w:tblInd w:w="-522"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58"/>
      </w:tblGrid>
      <w:tr w:rsidR="00511BED" w:rsidRPr="00AC1FE4" w:rsidTr="00E84810">
        <w:tblPrEx>
          <w:tblCellMar>
            <w:top w:w="0" w:type="dxa"/>
            <w:bottom w:w="0" w:type="dxa"/>
          </w:tblCellMar>
        </w:tblPrEx>
        <w:trPr>
          <w:trHeight w:val="360"/>
        </w:trPr>
        <w:tc>
          <w:tcPr>
            <w:tcW w:w="568" w:type="dxa"/>
            <w:tcBorders>
              <w:top w:val="thickThinSmallGap" w:sz="24" w:space="0" w:color="auto"/>
              <w:left w:val="thickThinSmallGap" w:sz="24" w:space="0" w:color="auto"/>
              <w:bottom w:val="nil"/>
            </w:tcBorders>
          </w:tcPr>
          <w:p w:rsidR="00511BED" w:rsidRPr="00AC1FE4" w:rsidRDefault="00511BED" w:rsidP="00E84810">
            <w:pPr>
              <w:pStyle w:val="PlainText"/>
              <w:spacing w:beforeLines="50" w:before="180" w:afterLines="50" w:after="180" w:line="220" w:lineRule="exact"/>
              <w:rPr>
                <w:rFonts w:ascii="標楷體" w:eastAsia="標楷體" w:hAnsi="標楷體" w:cs="Arial Unicode MS"/>
                <w:b/>
                <w:szCs w:val="24"/>
              </w:rPr>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
          <w:p w:rsidR="00511BED" w:rsidRPr="00AC1FE4" w:rsidRDefault="00511BED" w:rsidP="00E84810">
            <w:pPr>
              <w:pStyle w:val="PlainText"/>
              <w:spacing w:beforeLines="50" w:before="180" w:afterLines="50" w:after="180" w:line="220" w:lineRule="exact"/>
              <w:rPr>
                <w:rFonts w:ascii="標楷體" w:eastAsia="標楷體" w:hAnsi="標楷體" w:cs="Arial Unicode MS"/>
                <w:b/>
                <w:szCs w:val="24"/>
              </w:rPr>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
          <w:p w:rsidR="00511BED" w:rsidRPr="00AC1FE4" w:rsidRDefault="00511BED" w:rsidP="00E84810">
            <w:pPr>
              <w:pStyle w:val="PlainText"/>
              <w:spacing w:beforeLines="50" w:before="180" w:afterLines="50" w:after="180" w:line="220" w:lineRule="exact"/>
              <w:rPr>
                <w:rFonts w:ascii="標楷體" w:eastAsia="標楷體" w:hAnsi="標楷體" w:cs="Arial Unicode MS"/>
                <w:b/>
                <w:szCs w:val="24"/>
              </w:rPr>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c>
          <w:tcPr>
            <w:tcW w:w="1058" w:type="dxa"/>
            <w:tcBorders>
              <w:top w:val="thickThinSmallGap" w:sz="24" w:space="0" w:color="auto"/>
              <w:bottom w:val="nil"/>
              <w:right w:val="thinThickSmallGap" w:sz="24" w:space="0" w:color="auto"/>
            </w:tcBorders>
          </w:tcPr>
          <w:p w:rsidR="00511BED" w:rsidRPr="00AC1FE4" w:rsidRDefault="00511BED" w:rsidP="00E84810">
            <w:pPr>
              <w:pStyle w:val="PlainText"/>
              <w:spacing w:beforeLines="50" w:before="180" w:afterLines="50" w:after="180" w:line="220" w:lineRule="exact"/>
              <w:rPr>
                <w:rFonts w:ascii="標楷體" w:eastAsia="標楷體" w:hAnsi="標楷體" w:cs="Arial Unicode MS"/>
                <w:b/>
                <w:szCs w:val="24"/>
              </w:rPr>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打Ｖ</w:t>
            </w:r>
            <w:r w:rsidRPr="00AC1FE4">
              <w:rPr>
                <w:rFonts w:ascii="標楷體" w:eastAsia="標楷體" w:hAnsi="標楷體" w:cs="Arial Unicode MS"/>
                <w:b/>
                <w:szCs w:val="24"/>
              </w:rPr>
              <w:t>)</w:t>
            </w:r>
          </w:p>
        </w:tc>
      </w:tr>
      <w:tr w:rsidR="00511BED" w:rsidRPr="009A2E48" w:rsidTr="00E84810">
        <w:tblPrEx>
          <w:tblCellMar>
            <w:top w:w="0" w:type="dxa"/>
            <w:bottom w:w="0" w:type="dxa"/>
          </w:tblCellMar>
        </w:tblPrEx>
        <w:tc>
          <w:tcPr>
            <w:tcW w:w="568" w:type="dxa"/>
            <w:tcBorders>
              <w:top w:val="single" w:sz="6" w:space="0" w:color="auto"/>
              <w:left w:val="thickThinSmallGap" w:sz="24" w:space="0" w:color="auto"/>
              <w:bottom w:val="nil"/>
            </w:tcBorders>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一</w:t>
            </w:r>
          </w:p>
        </w:tc>
        <w:tc>
          <w:tcPr>
            <w:tcW w:w="7500" w:type="dxa"/>
            <w:tcBorders>
              <w:top w:val="single" w:sz="6" w:space="0" w:color="auto"/>
              <w:bottom w:val="nil"/>
            </w:tcBorders>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Borders>
              <w:top w:val="single" w:sz="6" w:space="0" w:color="auto"/>
              <w:bottom w:val="nil"/>
              <w:right w:val="thinThickSmallGap" w:sz="24" w:space="0" w:color="auto"/>
            </w:tcBorders>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Borders>
              <w:top w:val="single" w:sz="4" w:space="0" w:color="auto"/>
              <w:left w:val="thickThinSmallGap" w:sz="24" w:space="0" w:color="auto"/>
              <w:bottom w:val="single" w:sz="4" w:space="0" w:color="auto"/>
            </w:tcBorders>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Borders>
              <w:top w:val="single" w:sz="4" w:space="0" w:color="auto"/>
              <w:bottom w:val="single" w:sz="4" w:space="0" w:color="auto"/>
              <w:right w:val="thinThickSmallGap" w:sz="24" w:space="0" w:color="auto"/>
            </w:tcBorders>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Borders>
              <w:top w:val="nil"/>
            </w:tcBorders>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三</w:t>
            </w:r>
          </w:p>
        </w:tc>
        <w:tc>
          <w:tcPr>
            <w:tcW w:w="7500" w:type="dxa"/>
            <w:tcBorders>
              <w:top w:val="nil"/>
            </w:tcBorders>
          </w:tcPr>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Borders>
              <w:top w:val="nil"/>
            </w:tcBorders>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szCs w:val="24"/>
              </w:rPr>
              <w:t>四</w:t>
            </w:r>
          </w:p>
        </w:tc>
        <w:tc>
          <w:tcPr>
            <w:tcW w:w="7500" w:type="dxa"/>
          </w:tcPr>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五</w:t>
            </w:r>
          </w:p>
        </w:tc>
        <w:tc>
          <w:tcPr>
            <w:tcW w:w="7500" w:type="dxa"/>
          </w:tcPr>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六</w:t>
            </w:r>
          </w:p>
        </w:tc>
        <w:tc>
          <w:tcPr>
            <w:tcW w:w="7500" w:type="dxa"/>
          </w:tcPr>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七</w:t>
            </w:r>
          </w:p>
        </w:tc>
        <w:tc>
          <w:tcPr>
            <w:tcW w:w="7500" w:type="dxa"/>
          </w:tcPr>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本廠商、共同投標廠商或分包廠商是採購法第103條第1項及採購法施行細則第38條第1項所規定之不得參加投標或作為決標對象或分包廠商之廠商。【投標廠商應於投標當日遞送投標文件前至工程會網站web.pcc.gov.tw查詢自己(包括總公司及各分公司)、共同投標廠商、分包廠商是否為採購法第103條第1項之拒絕往來廠商】</w:t>
            </w: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bCs/>
                <w:szCs w:val="24"/>
              </w:rPr>
            </w:pPr>
            <w:r w:rsidRPr="009A2E48">
              <w:rPr>
                <w:rFonts w:ascii="標楷體" w:eastAsia="標楷體" w:hAnsi="標楷體" w:cs="Arial Unicode MS"/>
                <w:bCs/>
                <w:szCs w:val="24"/>
              </w:rPr>
              <w:t>八</w:t>
            </w:r>
          </w:p>
        </w:tc>
        <w:tc>
          <w:tcPr>
            <w:tcW w:w="7500" w:type="dxa"/>
          </w:tcPr>
          <w:p w:rsidR="00511BED" w:rsidRPr="009A2E48" w:rsidRDefault="00511BED" w:rsidP="00E84810">
            <w:pPr>
              <w:pStyle w:val="PlainText"/>
              <w:spacing w:line="260" w:lineRule="exact"/>
              <w:rPr>
                <w:rFonts w:ascii="標楷體" w:eastAsia="標楷體" w:hAnsi="標楷體" w:cs="Arial Unicode MS" w:hint="eastAsia"/>
                <w:bCs/>
                <w:szCs w:val="24"/>
              </w:rPr>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c>
          <w:tcPr>
            <w:tcW w:w="1058" w:type="dxa"/>
          </w:tcPr>
          <w:p w:rsidR="00511BED" w:rsidRPr="009A2E48" w:rsidRDefault="00511BED" w:rsidP="00E84810">
            <w:pPr>
              <w:pStyle w:val="PlainText"/>
              <w:spacing w:line="260" w:lineRule="exact"/>
              <w:rPr>
                <w:rFonts w:ascii="標楷體" w:eastAsia="標楷體" w:hAnsi="標楷體" w:cs="Arial Unicode MS"/>
                <w:szCs w:val="24"/>
              </w:rPr>
            </w:pPr>
          </w:p>
        </w:tc>
      </w:tr>
    </w:tbl>
    <w:p w:rsidR="00511BED" w:rsidRPr="009A2E48" w:rsidRDefault="00511BED" w:rsidP="00511BED">
      <w:pPr>
        <w:pStyle w:val="PlainText"/>
        <w:snapToGrid w:val="0"/>
        <w:spacing w:line="220" w:lineRule="exact"/>
        <w:rPr>
          <w:rFonts w:ascii="標楷體" w:eastAsia="標楷體" w:hAnsi="標楷體" w:cs="Arial Unicode MS"/>
          <w:szCs w:val="24"/>
        </w:rPr>
      </w:pPr>
    </w:p>
    <w:tbl>
      <w:tblPr>
        <w:tblW w:w="10228" w:type="dxa"/>
        <w:tblInd w:w="-522"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50" w:lineRule="exact"/>
              <w:rPr>
                <w:rFonts w:ascii="標楷體" w:eastAsia="標楷體" w:hAnsi="標楷體" w:cs="Arial Unicode MS" w:hint="eastAsia"/>
                <w:szCs w:val="24"/>
              </w:rPr>
            </w:pPr>
            <w:r w:rsidRPr="009A2E48">
              <w:rPr>
                <w:rFonts w:ascii="標楷體" w:eastAsia="標楷體" w:hAnsi="標楷體" w:cs="Arial Unicode MS"/>
                <w:szCs w:val="24"/>
              </w:rPr>
              <w:t>九</w:t>
            </w:r>
          </w:p>
          <w:p w:rsidR="00511BED" w:rsidRPr="009A2E48" w:rsidRDefault="00511BED" w:rsidP="00E84810">
            <w:pPr>
              <w:pStyle w:val="PlainText"/>
              <w:spacing w:line="250" w:lineRule="exact"/>
              <w:rPr>
                <w:rFonts w:ascii="標楷體" w:eastAsia="標楷體" w:hAnsi="標楷體" w:cs="Arial Unicode MS" w:hint="eastAsia"/>
                <w:szCs w:val="24"/>
              </w:rPr>
            </w:pPr>
          </w:p>
        </w:tc>
        <w:tc>
          <w:tcPr>
            <w:tcW w:w="7500" w:type="dxa"/>
          </w:tcPr>
          <w:p w:rsidR="00511BED" w:rsidRPr="00A52090" w:rsidRDefault="00511BED" w:rsidP="00E84810">
            <w:pPr>
              <w:pStyle w:val="PlainText"/>
              <w:spacing w:line="250" w:lineRule="exact"/>
              <w:rPr>
                <w:rFonts w:ascii="標楷體" w:eastAsia="標楷體" w:hAnsi="標楷體" w:cs="Arial Unicode MS"/>
                <w:szCs w:val="24"/>
              </w:rPr>
            </w:pPr>
            <w:r w:rsidRPr="00A52090">
              <w:rPr>
                <w:rFonts w:ascii="標楷體" w:eastAsia="標楷體" w:hAnsi="標楷體" w:cs="Arial Unicode MS" w:hint="eastAsia"/>
                <w:szCs w:val="24"/>
              </w:rPr>
              <w:t>本廠商是依法辦理公司或商業登記且合於中小企業發展條例關於中小企業認定標準之中小企業。（</w:t>
            </w:r>
            <w:r w:rsidRPr="00A52090">
              <w:rPr>
                <w:rFonts w:ascii="標楷體" w:eastAsia="標楷體" w:hAnsi="標楷體" w:cs="Arial Unicode MS" w:hint="eastAsia"/>
                <w:szCs w:val="24"/>
                <w:u w:val="single"/>
              </w:rPr>
              <w:t>依</w:t>
            </w:r>
            <w:r w:rsidRPr="00A52090">
              <w:rPr>
                <w:rFonts w:ascii="標楷體" w:eastAsia="標楷體" w:hAnsi="標楷體" w:cs="Arial Unicode MS" w:hint="eastAsia"/>
                <w:szCs w:val="24"/>
              </w:rPr>
              <w:t>該認定標準第2條，</w:t>
            </w:r>
            <w:r w:rsidRPr="00A52090">
              <w:rPr>
                <w:rFonts w:ascii="標楷體" w:eastAsia="標楷體" w:hAnsi="標楷體" w:cs="Arial Unicode MS" w:hint="eastAsia"/>
                <w:szCs w:val="24"/>
                <w:u w:val="single"/>
              </w:rPr>
              <w:t>所稱中小企業，指依法辦理公司登記或商業登記，</w:t>
            </w:r>
            <w:r w:rsidRPr="00A52090">
              <w:rPr>
                <w:rFonts w:ascii="標楷體" w:eastAsia="標楷體" w:hAnsi="標楷體" w:cs="Arial Unicode MS" w:hint="eastAsia"/>
                <w:szCs w:val="24"/>
              </w:rPr>
              <w:t>實收資本額在新臺幣1億元以下，或經常僱用員工數未滿</w:t>
            </w:r>
            <w:r w:rsidRPr="00A52090">
              <w:rPr>
                <w:rFonts w:ascii="標楷體" w:eastAsia="標楷體" w:hAnsi="標楷體" w:cs="Arial Unicode MS" w:hint="eastAsia"/>
                <w:szCs w:val="24"/>
                <w:u w:val="single"/>
              </w:rPr>
              <w:t>200</w:t>
            </w:r>
            <w:r w:rsidRPr="00A52090">
              <w:rPr>
                <w:rFonts w:ascii="標楷體" w:eastAsia="標楷體" w:hAnsi="標楷體" w:cs="Arial Unicode MS" w:hint="eastAsia"/>
                <w:szCs w:val="24"/>
              </w:rPr>
              <w:t>人</w:t>
            </w:r>
            <w:r w:rsidRPr="00A52090">
              <w:rPr>
                <w:rFonts w:ascii="標楷體" w:eastAsia="標楷體" w:hAnsi="標楷體" w:cs="Arial Unicode MS" w:hint="eastAsia"/>
                <w:szCs w:val="24"/>
                <w:u w:val="single"/>
              </w:rPr>
              <w:t>之事業</w:t>
            </w:r>
            <w:r w:rsidRPr="00A52090">
              <w:rPr>
                <w:rFonts w:ascii="標楷體" w:eastAsia="標楷體" w:hAnsi="標楷體" w:cs="Arial Unicode MS" w:hint="eastAsia"/>
                <w:szCs w:val="24"/>
              </w:rPr>
              <w:t>。）</w:t>
            </w:r>
          </w:p>
          <w:p w:rsidR="00511BED" w:rsidRPr="00A52090" w:rsidRDefault="00511BED" w:rsidP="00E84810">
            <w:pPr>
              <w:pStyle w:val="PlainText"/>
              <w:spacing w:line="250" w:lineRule="exact"/>
              <w:rPr>
                <w:rFonts w:ascii="標楷體" w:eastAsia="標楷體" w:hAnsi="標楷體" w:cs="Arial Unicode MS"/>
                <w:szCs w:val="24"/>
              </w:rPr>
            </w:pPr>
            <w:r w:rsidRPr="00A52090">
              <w:rPr>
                <w:rFonts w:ascii="標楷體" w:eastAsia="標楷體" w:hAnsi="標楷體" w:cs="Arial Unicode MS"/>
                <w:szCs w:val="24"/>
              </w:rPr>
              <w:t>(</w:t>
            </w:r>
            <w:r w:rsidRPr="00A52090">
              <w:rPr>
                <w:rFonts w:ascii="標楷體" w:eastAsia="標楷體" w:hAnsi="標楷體" w:cs="Arial Unicode MS" w:hint="eastAsia"/>
                <w:szCs w:val="24"/>
              </w:rPr>
              <w:t>答「否」者，請於下列空格填寫得標後預計分包予中小企業之項目及金額，可自備附件填寫</w:t>
            </w:r>
            <w:r w:rsidRPr="00A52090">
              <w:rPr>
                <w:rFonts w:ascii="標楷體" w:eastAsia="標楷體" w:hAnsi="標楷體" w:cs="Arial Unicode MS"/>
                <w:szCs w:val="24"/>
              </w:rPr>
              <w:t>)</w:t>
            </w:r>
          </w:p>
          <w:p w:rsidR="00511BED" w:rsidRPr="00A52090" w:rsidRDefault="00511BED" w:rsidP="00E84810">
            <w:pPr>
              <w:pStyle w:val="PlainText"/>
              <w:spacing w:line="250" w:lineRule="exact"/>
              <w:rPr>
                <w:rFonts w:ascii="標楷體" w:eastAsia="標楷體" w:hAnsi="標楷體" w:cs="Arial Unicode MS"/>
                <w:szCs w:val="24"/>
              </w:rPr>
            </w:pPr>
            <w:r w:rsidRPr="00A52090">
              <w:rPr>
                <w:rFonts w:ascii="標楷體" w:eastAsia="標楷體" w:hAnsi="標楷體" w:cs="Arial Unicode MS" w:hint="eastAsia"/>
                <w:szCs w:val="24"/>
              </w:rPr>
              <w:t>項目╴╴╴╴╴╴╴╴╴╴╴╴╴╴╴  金額╴╴╴╴╴╴╴╴╴╴</w:t>
            </w:r>
          </w:p>
          <w:p w:rsidR="00511BED" w:rsidRPr="00A52090" w:rsidRDefault="00511BED" w:rsidP="00E84810">
            <w:pPr>
              <w:pStyle w:val="PlainText"/>
              <w:spacing w:line="250" w:lineRule="exact"/>
              <w:rPr>
                <w:rFonts w:ascii="標楷體" w:eastAsia="標楷體" w:hAnsi="標楷體" w:cs="Arial Unicode MS"/>
                <w:szCs w:val="24"/>
              </w:rPr>
            </w:pPr>
            <w:r w:rsidRPr="00A52090">
              <w:rPr>
                <w:rFonts w:ascii="標楷體" w:eastAsia="標楷體" w:hAnsi="標楷體" w:cs="Arial Unicode MS" w:hint="eastAsia"/>
                <w:szCs w:val="24"/>
              </w:rPr>
              <w:t>項目╴╴╴╴╴╴╴╴╴╴╴╴╴╴╴  金額╴╴╴╴╴╴╴╴╴╴</w:t>
            </w:r>
          </w:p>
          <w:p w:rsidR="00511BED" w:rsidRPr="007367EF" w:rsidRDefault="00511BED" w:rsidP="00E84810">
            <w:pPr>
              <w:pStyle w:val="PlainText"/>
              <w:spacing w:line="250" w:lineRule="exact"/>
              <w:ind w:firstLineChars="1600" w:firstLine="3840"/>
              <w:rPr>
                <w:rFonts w:ascii="標楷體" w:eastAsia="標楷體" w:hAnsi="標楷體" w:cs="Arial Unicode MS" w:hint="eastAsia"/>
                <w:color w:val="FF0000"/>
                <w:szCs w:val="24"/>
              </w:rPr>
            </w:pPr>
            <w:r w:rsidRPr="00A52090">
              <w:rPr>
                <w:rFonts w:ascii="標楷體" w:eastAsia="標楷體" w:hAnsi="標楷體" w:cs="Arial Unicode MS" w:hint="eastAsia"/>
                <w:szCs w:val="24"/>
              </w:rPr>
              <w:t>合計金額╴╴╴╴╴╴╴╴╴╴</w:t>
            </w:r>
          </w:p>
        </w:tc>
        <w:tc>
          <w:tcPr>
            <w:tcW w:w="1080" w:type="dxa"/>
          </w:tcPr>
          <w:p w:rsidR="00511BED" w:rsidRPr="009A2E48" w:rsidRDefault="00511BED" w:rsidP="00E84810">
            <w:pPr>
              <w:pStyle w:val="PlainText"/>
              <w:spacing w:line="250" w:lineRule="exact"/>
              <w:rPr>
                <w:rFonts w:ascii="標楷體" w:eastAsia="標楷體" w:hAnsi="標楷體" w:cs="Arial Unicode MS" w:hint="eastAsia"/>
                <w:szCs w:val="24"/>
              </w:rPr>
            </w:pPr>
          </w:p>
        </w:tc>
        <w:tc>
          <w:tcPr>
            <w:tcW w:w="1080" w:type="dxa"/>
          </w:tcPr>
          <w:p w:rsidR="00511BED" w:rsidRPr="009A2E48" w:rsidRDefault="00511BED" w:rsidP="00E84810">
            <w:pPr>
              <w:pStyle w:val="PlainText"/>
              <w:spacing w:line="25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50" w:lineRule="exact"/>
              <w:rPr>
                <w:rFonts w:ascii="標楷體" w:eastAsia="標楷體" w:hAnsi="標楷體" w:cs="Arial Unicode MS" w:hint="eastAsia"/>
                <w:szCs w:val="24"/>
              </w:rPr>
            </w:pPr>
            <w:r w:rsidRPr="009A2E48">
              <w:rPr>
                <w:rFonts w:ascii="標楷體" w:eastAsia="標楷體" w:hAnsi="標楷體" w:cs="Arial Unicode MS" w:hint="eastAsia"/>
                <w:szCs w:val="24"/>
              </w:rPr>
              <w:t>十</w:t>
            </w:r>
          </w:p>
        </w:tc>
        <w:tc>
          <w:tcPr>
            <w:tcW w:w="7500" w:type="dxa"/>
          </w:tcPr>
          <w:p w:rsidR="00511BED" w:rsidRPr="009A2E48" w:rsidRDefault="00511BED" w:rsidP="00E84810">
            <w:pPr>
              <w:pStyle w:val="PlainText"/>
              <w:spacing w:line="250" w:lineRule="exact"/>
              <w:rPr>
                <w:rFonts w:ascii="標楷體" w:eastAsia="標楷體" w:hAnsi="標楷體" w:cs="Arial Unicode MS"/>
                <w:szCs w:val="24"/>
              </w:rPr>
            </w:pPr>
            <w:r w:rsidRPr="009A2E48">
              <w:rPr>
                <w:rFonts w:ascii="標楷體" w:eastAsia="標楷體" w:hAnsi="標楷體" w:cs="Arial Unicode MS" w:hint="eastAsia"/>
                <w:szCs w:val="24"/>
              </w:rPr>
              <w:t>本廠商目前在中華民國境內員工總人數逾100人。</w:t>
            </w:r>
          </w:p>
          <w:p w:rsidR="00511BED" w:rsidRPr="009A2E48" w:rsidRDefault="00511BED" w:rsidP="00E84810">
            <w:pPr>
              <w:pStyle w:val="PlainText"/>
              <w:spacing w:line="250" w:lineRule="exact"/>
              <w:rPr>
                <w:rFonts w:ascii="標楷體" w:eastAsia="標楷體" w:hAnsi="標楷體" w:cs="Arial Unicode MS"/>
                <w:szCs w:val="24"/>
              </w:rPr>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答「是」者，請填目前總人數計╴╴╴╴人；其中屬於身心障礙人士計╴╴╴╴人，原住民計╴╴╴人。</w:t>
            </w:r>
            <w:r w:rsidRPr="009A2E48">
              <w:rPr>
                <w:rFonts w:ascii="標楷體" w:eastAsia="標楷體" w:hAnsi="標楷體" w:cs="Arial Unicode MS"/>
                <w:szCs w:val="24"/>
              </w:rPr>
              <w:t>)</w:t>
            </w:r>
          </w:p>
        </w:tc>
        <w:tc>
          <w:tcPr>
            <w:tcW w:w="1080" w:type="dxa"/>
          </w:tcPr>
          <w:p w:rsidR="00511BED" w:rsidRPr="009A2E48" w:rsidRDefault="00511BED" w:rsidP="00E84810">
            <w:pPr>
              <w:pStyle w:val="PlainText"/>
              <w:spacing w:line="250" w:lineRule="exact"/>
              <w:rPr>
                <w:rFonts w:ascii="標楷體" w:eastAsia="標楷體" w:hAnsi="標楷體" w:cs="Arial Unicode MS"/>
                <w:szCs w:val="24"/>
              </w:rPr>
            </w:pPr>
          </w:p>
        </w:tc>
        <w:tc>
          <w:tcPr>
            <w:tcW w:w="1080" w:type="dxa"/>
          </w:tcPr>
          <w:p w:rsidR="00511BED" w:rsidRPr="009A2E48" w:rsidRDefault="00511BED" w:rsidP="00E84810">
            <w:pPr>
              <w:pStyle w:val="PlainText"/>
              <w:spacing w:line="250" w:lineRule="exact"/>
              <w:rPr>
                <w:rFonts w:ascii="標楷體" w:eastAsia="標楷體" w:hAnsi="標楷體" w:cs="Arial Unicode MS"/>
                <w:szCs w:val="24"/>
              </w:rPr>
            </w:pPr>
          </w:p>
        </w:tc>
      </w:tr>
    </w:tbl>
    <w:p w:rsidR="00511BED" w:rsidRPr="009A2E48" w:rsidRDefault="00511BED" w:rsidP="00511BED">
      <w:pPr>
        <w:pStyle w:val="PlainText"/>
        <w:snapToGrid w:val="0"/>
        <w:spacing w:line="250" w:lineRule="exact"/>
        <w:rPr>
          <w:rFonts w:ascii="標楷體" w:eastAsia="標楷體" w:hAnsi="標楷體" w:cs="Arial Unicode MS" w:hint="eastAsia"/>
          <w:szCs w:val="24"/>
        </w:rPr>
      </w:pPr>
    </w:p>
    <w:tbl>
      <w:tblPr>
        <w:tblW w:w="10228" w:type="dxa"/>
        <w:tblInd w:w="-522"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十一</w:t>
            </w:r>
          </w:p>
          <w:p w:rsidR="00511BED" w:rsidRPr="009A2E48" w:rsidRDefault="00511BED" w:rsidP="00E84810">
            <w:pPr>
              <w:pStyle w:val="PlainText"/>
              <w:spacing w:line="260" w:lineRule="exact"/>
              <w:rPr>
                <w:rFonts w:ascii="標楷體" w:eastAsia="標楷體" w:hAnsi="標楷體" w:cs="Arial Unicode MS" w:hint="eastAsia"/>
                <w:szCs w:val="24"/>
              </w:rPr>
            </w:pPr>
          </w:p>
        </w:tc>
        <w:tc>
          <w:tcPr>
            <w:tcW w:w="7500"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本廠商屬大陸地區廠商、第三地區含陸資成分廠商或經濟部投資審議委員會公告之陸資資訊服務業者，不得從事經濟部投資審議委員會公告之「具敏感性或國安(含資安)疑慮之業務範疇」。【上開業務範疇及陸資資訊服務業清單公開於經濟部投資審議委員會網站</w:t>
            </w:r>
            <w:hyperlink r:id="rId7" w:history="1">
              <w:r w:rsidRPr="009A2E48">
                <w:rPr>
                  <w:rFonts w:ascii="標楷體" w:eastAsia="標楷體" w:hAnsi="標楷體" w:cs="Arial Unicode MS" w:hint="eastAsia"/>
                  <w:szCs w:val="24"/>
                </w:rPr>
                <w:t>http://www.moeaic.gov.tw/</w:t>
              </w:r>
            </w:hyperlink>
            <w:r w:rsidRPr="009A2E48">
              <w:rPr>
                <w:rFonts w:ascii="標楷體" w:eastAsia="標楷體" w:hAnsi="標楷體" w:cs="Arial Unicode MS" w:hint="eastAsia"/>
                <w:szCs w:val="24"/>
              </w:rPr>
              <w:t>】【請查察招標文件規定本採購是否屬經濟部投資審議委員會公告「具敏感性或國安（含資安）疑慮之業務範疇」之資訊服務採購】</w:t>
            </w:r>
          </w:p>
        </w:tc>
        <w:tc>
          <w:tcPr>
            <w:tcW w:w="1080" w:type="dxa"/>
          </w:tcPr>
          <w:p w:rsidR="00511BED" w:rsidRPr="009A2E48" w:rsidRDefault="00511BED" w:rsidP="00E84810">
            <w:pPr>
              <w:pStyle w:val="PlainText"/>
              <w:spacing w:line="260" w:lineRule="exact"/>
              <w:rPr>
                <w:rFonts w:ascii="標楷體" w:eastAsia="標楷體" w:hAnsi="標楷體" w:cs="Arial Unicode MS" w:hint="eastAsia"/>
                <w:szCs w:val="24"/>
              </w:rPr>
            </w:pP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十二</w:t>
            </w:r>
          </w:p>
        </w:tc>
        <w:tc>
          <w:tcPr>
            <w:tcW w:w="7500" w:type="dxa"/>
          </w:tcPr>
          <w:p w:rsidR="00511BED" w:rsidRPr="00E4730A" w:rsidRDefault="00511BED" w:rsidP="00E84810">
            <w:pPr>
              <w:pStyle w:val="PlainText"/>
              <w:spacing w:line="260" w:lineRule="exact"/>
              <w:rPr>
                <w:rFonts w:ascii="標楷體" w:eastAsia="標楷體" w:hAnsi="標楷體" w:cs="Arial Unicode MS" w:hint="eastAsia"/>
                <w:color w:val="FF0000"/>
                <w:szCs w:val="24"/>
              </w:rPr>
            </w:pPr>
            <w:r w:rsidRPr="00E4730A">
              <w:rPr>
                <w:rFonts w:ascii="標楷體" w:eastAsia="標楷體" w:hAnsi="標楷體" w:cs="Arial Unicode MS" w:hint="eastAsia"/>
                <w:color w:val="FF0000"/>
                <w:szCs w:val="24"/>
              </w:rPr>
              <w:t>本廠商之代表人、董事、監察人、監事、經理人或持有股份</w:t>
            </w:r>
            <w:r>
              <w:rPr>
                <w:rFonts w:ascii="標楷體" w:eastAsia="標楷體" w:hAnsi="標楷體" w:cs="Arial Unicode MS" w:hint="eastAsia"/>
                <w:color w:val="FF0000"/>
                <w:szCs w:val="24"/>
              </w:rPr>
              <w:t>或出資額</w:t>
            </w:r>
            <w:r w:rsidRPr="00E4730A">
              <w:rPr>
                <w:rFonts w:ascii="標楷體" w:eastAsia="標楷體" w:hAnsi="標楷體" w:cs="Arial Unicode MS" w:hint="eastAsia"/>
                <w:color w:val="FF0000"/>
                <w:szCs w:val="24"/>
              </w:rPr>
              <w:t>之</w:t>
            </w:r>
            <w:r>
              <w:rPr>
                <w:rFonts w:ascii="標楷體" w:eastAsia="標楷體" w:hAnsi="標楷體" w:cs="Arial Unicode MS" w:hint="eastAsia"/>
                <w:color w:val="FF0000"/>
                <w:szCs w:val="24"/>
              </w:rPr>
              <w:t>股東之</w:t>
            </w:r>
            <w:r w:rsidRPr="00E4730A">
              <w:rPr>
                <w:rFonts w:ascii="標楷體" w:eastAsia="標楷體" w:hAnsi="標楷體" w:cs="Arial Unicode MS" w:hint="eastAsia"/>
                <w:color w:val="FF0000"/>
                <w:szCs w:val="24"/>
              </w:rPr>
              <w:t>國籍為大陸地區人士，不得</w:t>
            </w:r>
            <w:r>
              <w:rPr>
                <w:rFonts w:ascii="標楷體" w:eastAsia="標楷體" w:hAnsi="標楷體" w:cs="Arial Unicode MS" w:hint="eastAsia"/>
                <w:color w:val="FF0000"/>
                <w:szCs w:val="24"/>
              </w:rPr>
              <w:t>參加投標</w:t>
            </w:r>
            <w:r w:rsidRPr="0028505A">
              <w:rPr>
                <w:rFonts w:ascii="標楷體" w:eastAsia="標楷體" w:hAnsi="標楷體" w:cs="Arial Unicode MS" w:hint="eastAsia"/>
                <w:color w:val="FF0000"/>
                <w:szCs w:val="24"/>
              </w:rPr>
              <w:t>（</w:t>
            </w:r>
            <w:r>
              <w:rPr>
                <w:rFonts w:ascii="標楷體" w:eastAsia="標楷體" w:hAnsi="標楷體" w:cs="Arial Unicode MS" w:hint="eastAsia"/>
                <w:color w:val="FF0000"/>
                <w:szCs w:val="24"/>
              </w:rPr>
              <w:t>有分包廠商者，其資格限</w:t>
            </w:r>
            <w:r>
              <w:rPr>
                <w:rFonts w:ascii="標楷體" w:eastAsia="標楷體" w:hAnsi="標楷體" w:cs="Arial Unicode MS" w:hint="eastAsia"/>
                <w:color w:val="FF0000"/>
                <w:szCs w:val="24"/>
              </w:rPr>
              <w:lastRenderedPageBreak/>
              <w:t>制條件亦同）</w:t>
            </w:r>
            <w:r w:rsidRPr="00E4730A">
              <w:rPr>
                <w:rFonts w:ascii="標楷體" w:eastAsia="標楷體" w:hAnsi="標楷體" w:cs="Arial Unicode MS" w:hint="eastAsia"/>
                <w:color w:val="FF0000"/>
                <w:szCs w:val="24"/>
              </w:rPr>
              <w:t>。</w:t>
            </w:r>
          </w:p>
        </w:tc>
        <w:tc>
          <w:tcPr>
            <w:tcW w:w="1080" w:type="dxa"/>
          </w:tcPr>
          <w:p w:rsidR="00511BED" w:rsidRPr="009A2E48" w:rsidRDefault="00511BED" w:rsidP="00E84810">
            <w:pPr>
              <w:pStyle w:val="PlainText"/>
              <w:spacing w:line="260" w:lineRule="exact"/>
              <w:rPr>
                <w:rFonts w:ascii="標楷體" w:eastAsia="標楷體" w:hAnsi="標楷體" w:cs="Arial Unicode MS" w:hint="eastAsia"/>
                <w:szCs w:val="24"/>
              </w:rPr>
            </w:pP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lastRenderedPageBreak/>
              <w:t>十三</w:t>
            </w:r>
          </w:p>
          <w:p w:rsidR="00511BED" w:rsidRPr="009A2E48" w:rsidRDefault="00511BED" w:rsidP="00E84810">
            <w:pPr>
              <w:pStyle w:val="PlainText"/>
              <w:spacing w:line="260" w:lineRule="exact"/>
              <w:rPr>
                <w:rFonts w:ascii="標楷體" w:eastAsia="標楷體" w:hAnsi="標楷體" w:cs="Arial Unicode MS" w:hint="eastAsia"/>
                <w:szCs w:val="24"/>
              </w:rPr>
            </w:pPr>
          </w:p>
        </w:tc>
        <w:tc>
          <w:tcPr>
            <w:tcW w:w="7500" w:type="dxa"/>
          </w:tcPr>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本廠商屬大陸地區廠商、第三地區含陸資成分廠商</w:t>
            </w:r>
            <w:r w:rsidRPr="004C432A">
              <w:rPr>
                <w:rFonts w:ascii="標楷體" w:eastAsia="標楷體" w:hAnsi="標楷體" w:cs="Arial Unicode MS" w:hint="eastAsia"/>
                <w:color w:val="FF0000"/>
                <w:szCs w:val="24"/>
              </w:rPr>
              <w:t>或陸資來臺投資事業名錄之在臺陸資廠商</w:t>
            </w:r>
            <w:r w:rsidRPr="009A2E48">
              <w:rPr>
                <w:rFonts w:ascii="標楷體" w:eastAsia="標楷體" w:hAnsi="標楷體" w:cs="Arial Unicode MS" w:hint="eastAsia"/>
                <w:szCs w:val="24"/>
              </w:rPr>
              <w:t>，</w:t>
            </w:r>
            <w:r w:rsidRPr="00E4730A">
              <w:rPr>
                <w:rFonts w:ascii="標楷體" w:eastAsia="標楷體" w:hAnsi="標楷體" w:cs="Arial Unicode MS" w:hint="eastAsia"/>
                <w:color w:val="FF0000"/>
                <w:szCs w:val="24"/>
              </w:rPr>
              <w:t>不得</w:t>
            </w:r>
            <w:r>
              <w:rPr>
                <w:rFonts w:ascii="標楷體" w:eastAsia="標楷體" w:hAnsi="標楷體" w:cs="Arial Unicode MS" w:hint="eastAsia"/>
                <w:color w:val="FF0000"/>
                <w:szCs w:val="24"/>
              </w:rPr>
              <w:t>參加投標</w:t>
            </w:r>
            <w:r w:rsidRPr="0028505A">
              <w:rPr>
                <w:rFonts w:ascii="標楷體" w:eastAsia="標楷體" w:hAnsi="標楷體" w:cs="Arial Unicode MS" w:hint="eastAsia"/>
                <w:color w:val="FF0000"/>
                <w:szCs w:val="24"/>
              </w:rPr>
              <w:t>（</w:t>
            </w:r>
            <w:r>
              <w:rPr>
                <w:rFonts w:ascii="標楷體" w:eastAsia="標楷體" w:hAnsi="標楷體" w:cs="Arial Unicode MS" w:hint="eastAsia"/>
                <w:color w:val="FF0000"/>
                <w:szCs w:val="24"/>
              </w:rPr>
              <w:t>有分包廠商者，其資格限制條件亦同）</w:t>
            </w:r>
            <w:r w:rsidRPr="009A2E48">
              <w:rPr>
                <w:rFonts w:ascii="標楷體" w:eastAsia="標楷體" w:hAnsi="標楷體" w:cs="Arial Unicode MS" w:hint="eastAsia"/>
                <w:szCs w:val="24"/>
              </w:rPr>
              <w:t>。</w:t>
            </w:r>
          </w:p>
        </w:tc>
        <w:tc>
          <w:tcPr>
            <w:tcW w:w="1080" w:type="dxa"/>
          </w:tcPr>
          <w:p w:rsidR="00511BED" w:rsidRPr="009A2E48" w:rsidRDefault="00511BED" w:rsidP="00E84810">
            <w:pPr>
              <w:pStyle w:val="PlainText"/>
              <w:spacing w:line="260" w:lineRule="exact"/>
              <w:rPr>
                <w:rFonts w:ascii="標楷體" w:eastAsia="標楷體" w:hAnsi="標楷體" w:cs="Arial Unicode MS" w:hint="eastAsia"/>
                <w:szCs w:val="24"/>
              </w:rPr>
            </w:pP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r>
      <w:tr w:rsidR="00511BED" w:rsidRPr="009A2E48" w:rsidTr="00E84810">
        <w:tblPrEx>
          <w:tblCellMar>
            <w:top w:w="0" w:type="dxa"/>
            <w:bottom w:w="0" w:type="dxa"/>
          </w:tblCellMar>
        </w:tblPrEx>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r>
              <w:rPr>
                <w:rFonts w:ascii="標楷體" w:eastAsia="標楷體" w:hAnsi="標楷體" w:cs="Arial Unicode MS" w:hint="eastAsia"/>
                <w:szCs w:val="24"/>
              </w:rPr>
              <w:t>十四</w:t>
            </w:r>
          </w:p>
        </w:tc>
        <w:tc>
          <w:tcPr>
            <w:tcW w:w="7500" w:type="dxa"/>
          </w:tcPr>
          <w:p w:rsidR="00511BED" w:rsidRPr="009A2E48" w:rsidRDefault="00511BED" w:rsidP="00E84810">
            <w:pPr>
              <w:pStyle w:val="PlainText"/>
              <w:spacing w:line="260" w:lineRule="exact"/>
              <w:ind w:firstLineChars="16" w:firstLine="38"/>
              <w:rPr>
                <w:rFonts w:ascii="標楷體" w:eastAsia="標楷體" w:hAnsi="標楷體" w:cs="Arial Unicode MS" w:hint="eastAsia"/>
                <w:szCs w:val="24"/>
              </w:rPr>
            </w:pPr>
            <w:r w:rsidRPr="009A2E48">
              <w:rPr>
                <w:rFonts w:ascii="標楷體" w:eastAsia="標楷體" w:hAnsi="標楷體" w:cs="Arial Unicode MS" w:hint="eastAsia"/>
                <w:szCs w:val="24"/>
              </w:rPr>
              <w:t>本廠商是</w:t>
            </w:r>
            <w:r w:rsidRPr="009A2E48">
              <w:rPr>
                <w:rFonts w:ascii="標楷體" w:eastAsia="標楷體" w:hAnsi="標楷體" w:cs="Arial Unicode MS" w:hint="eastAsia"/>
                <w:spacing w:val="-10"/>
                <w:szCs w:val="24"/>
              </w:rPr>
              <w:t>原住民個人或政府立案之原住民團體。</w:t>
            </w:r>
          </w:p>
          <w:p w:rsidR="00511BED" w:rsidRPr="009A2E48" w:rsidRDefault="00511BED" w:rsidP="00E84810">
            <w:pPr>
              <w:pStyle w:val="PlainText"/>
              <w:spacing w:line="260" w:lineRule="exact"/>
              <w:rPr>
                <w:rFonts w:ascii="標楷體" w:eastAsia="標楷體" w:hAnsi="標楷體" w:cs="Arial Unicode MS" w:hint="eastAsia"/>
                <w:spacing w:val="-10"/>
                <w:szCs w:val="24"/>
              </w:rPr>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答「否」者，請於下列空格填寫得標後預計分包予原住民個人或政府立案之原住民團體之項目及金額，可自備附件填寫。如無，得填寫「0」)</w:t>
            </w:r>
          </w:p>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項目╴╴╴╴╴╴╴╴╴╴╴╴╴╴╴  金額╴╴╴╴╴╴╴╴╴╴</w:t>
            </w:r>
          </w:p>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項目╴╴╴╴╴╴╴╴╴╴╴╴╴╴╴  金額╴╴╴╴╴╴╴╴╴╴</w:t>
            </w:r>
          </w:p>
          <w:p w:rsidR="00511BED" w:rsidRPr="009A2E48" w:rsidRDefault="00511BED" w:rsidP="00E84810">
            <w:pPr>
              <w:pStyle w:val="PlainText"/>
              <w:spacing w:line="260" w:lineRule="exact"/>
              <w:ind w:firstLineChars="16" w:firstLine="38"/>
              <w:rPr>
                <w:rFonts w:ascii="標楷體" w:eastAsia="標楷體" w:hAnsi="標楷體" w:cs="Arial Unicode MS"/>
                <w:szCs w:val="24"/>
              </w:rPr>
            </w:pPr>
            <w:r w:rsidRPr="009A2E48">
              <w:rPr>
                <w:rFonts w:ascii="標楷體" w:eastAsia="標楷體" w:hAnsi="標楷體" w:cs="Arial Unicode MS" w:hint="eastAsia"/>
                <w:szCs w:val="24"/>
              </w:rPr>
              <w:t>合計金額╴╴╴╴╴╴╴╴╴╴</w:t>
            </w:r>
          </w:p>
        </w:tc>
        <w:tc>
          <w:tcPr>
            <w:tcW w:w="1080" w:type="dxa"/>
          </w:tcPr>
          <w:p w:rsidR="00511BED" w:rsidRPr="009A2E48" w:rsidRDefault="00511BED" w:rsidP="00E84810">
            <w:pPr>
              <w:pStyle w:val="PlainText"/>
              <w:spacing w:line="260" w:lineRule="exact"/>
              <w:rPr>
                <w:rFonts w:ascii="標楷體" w:eastAsia="標楷體" w:hAnsi="標楷體" w:cs="Arial Unicode MS" w:hint="eastAsia"/>
                <w:szCs w:val="24"/>
              </w:rPr>
            </w:pPr>
          </w:p>
        </w:tc>
        <w:tc>
          <w:tcPr>
            <w:tcW w:w="1080" w:type="dxa"/>
          </w:tcPr>
          <w:p w:rsidR="00511BED" w:rsidRPr="009A2E48" w:rsidRDefault="00511BED" w:rsidP="00E84810">
            <w:pPr>
              <w:pStyle w:val="PlainText"/>
              <w:spacing w:line="260" w:lineRule="exact"/>
              <w:rPr>
                <w:rFonts w:ascii="標楷體" w:eastAsia="標楷體" w:hAnsi="標楷體" w:cs="Arial Unicode MS"/>
                <w:szCs w:val="24"/>
              </w:rPr>
            </w:pPr>
          </w:p>
        </w:tc>
      </w:tr>
    </w:tbl>
    <w:p w:rsidR="00511BED" w:rsidRPr="009A2E48" w:rsidRDefault="00511BED" w:rsidP="00511BED">
      <w:pPr>
        <w:tabs>
          <w:tab w:val="left" w:pos="7010"/>
        </w:tabs>
        <w:rPr>
          <w:rFonts w:hint="eastAsia"/>
        </w:rPr>
      </w:pPr>
    </w:p>
    <w:tbl>
      <w:tblPr>
        <w:tblW w:w="10228" w:type="dxa"/>
        <w:tblInd w:w="-522"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511BED" w:rsidRPr="009A2E48" w:rsidTr="00E84810">
        <w:tblPrEx>
          <w:tblCellMar>
            <w:top w:w="0" w:type="dxa"/>
            <w:bottom w:w="0" w:type="dxa"/>
          </w:tblCellMar>
        </w:tblPrEx>
        <w:trPr>
          <w:cantSplit/>
        </w:trPr>
        <w:tc>
          <w:tcPr>
            <w:tcW w:w="568" w:type="dxa"/>
          </w:tcPr>
          <w:p w:rsidR="00511BED" w:rsidRPr="009A2E48" w:rsidRDefault="00511BED" w:rsidP="00E84810">
            <w:pPr>
              <w:pStyle w:val="PlainText"/>
              <w:spacing w:line="260" w:lineRule="exact"/>
              <w:rPr>
                <w:rFonts w:ascii="標楷體" w:eastAsia="標楷體" w:hAnsi="標楷體" w:cs="Arial Unicode MS" w:hint="eastAsia"/>
                <w:szCs w:val="24"/>
              </w:rPr>
            </w:pPr>
          </w:p>
          <w:p w:rsidR="00511BED" w:rsidRPr="009A2E48" w:rsidRDefault="00511BED" w:rsidP="00E84810">
            <w:pPr>
              <w:pStyle w:val="PlainText"/>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附</w:t>
            </w:r>
          </w:p>
          <w:p w:rsidR="00511BED" w:rsidRPr="009A2E48" w:rsidRDefault="00511BED" w:rsidP="00E84810">
            <w:pPr>
              <w:pStyle w:val="PlainText"/>
              <w:spacing w:line="260" w:lineRule="exact"/>
              <w:rPr>
                <w:rFonts w:ascii="標楷體" w:eastAsia="標楷體" w:hAnsi="標楷體" w:cs="Arial Unicode MS" w:hint="eastAsia"/>
                <w:szCs w:val="24"/>
              </w:rPr>
            </w:pPr>
          </w:p>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註</w:t>
            </w:r>
          </w:p>
        </w:tc>
        <w:tc>
          <w:tcPr>
            <w:tcW w:w="9660" w:type="dxa"/>
          </w:tcPr>
          <w:p w:rsidR="00511BED" w:rsidRPr="009A2E48" w:rsidRDefault="00511BED" w:rsidP="00E84810">
            <w:pPr>
              <w:pStyle w:val="PlainText"/>
              <w:numPr>
                <w:ilvl w:val="0"/>
                <w:numId w:val="1"/>
              </w:numPr>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第一項至第七項答「是」或未答者，不得參加投標；其投標者，不得作為決標對象；聲明書內容有誤者，不得作為決標對象。</w:t>
            </w:r>
          </w:p>
          <w:p w:rsidR="00511BED" w:rsidRPr="009A2E48" w:rsidRDefault="00511BED" w:rsidP="00E84810">
            <w:pPr>
              <w:pStyle w:val="PlainText"/>
              <w:numPr>
                <w:ilvl w:val="0"/>
                <w:numId w:val="1"/>
              </w:numPr>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本採購如非屬</w:t>
            </w:r>
            <w:bookmarkStart w:id="1" w:name="OLE_LINK1"/>
            <w:bookmarkStart w:id="2" w:name="OLE_LINK2"/>
            <w:r w:rsidRPr="009A2E48">
              <w:rPr>
                <w:rFonts w:ascii="標楷體" w:eastAsia="標楷體" w:hAnsi="標楷體" w:cs="Arial Unicode MS" w:hint="eastAsia"/>
                <w:szCs w:val="24"/>
              </w:rPr>
              <w:t>依採購法以公告程序辦理或同法第105條辦理</w:t>
            </w:r>
            <w:bookmarkEnd w:id="1"/>
            <w:bookmarkEnd w:id="2"/>
            <w:r w:rsidRPr="009A2E48">
              <w:rPr>
                <w:rFonts w:ascii="標楷體" w:eastAsia="標楷體" w:hAnsi="標楷體" w:cs="Arial Unicode MS" w:hint="eastAsia"/>
                <w:szCs w:val="24"/>
              </w:rPr>
              <w:t>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rsidR="00511BED" w:rsidRPr="009A2E48" w:rsidRDefault="00511BED" w:rsidP="00E84810">
            <w:pPr>
              <w:pStyle w:val="PlainText"/>
              <w:numPr>
                <w:ilvl w:val="0"/>
                <w:numId w:val="1"/>
              </w:numPr>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第九項、第十項、第</w:t>
            </w:r>
            <w:r w:rsidRPr="00553875">
              <w:rPr>
                <w:rFonts w:ascii="標楷體" w:eastAsia="標楷體" w:hAnsi="標楷體" w:cs="Arial Unicode MS" w:hint="eastAsia"/>
                <w:color w:val="FF0000"/>
                <w:szCs w:val="24"/>
              </w:rPr>
              <w:t>十四</w:t>
            </w:r>
            <w:r w:rsidRPr="009A2E48">
              <w:rPr>
                <w:rFonts w:ascii="標楷體" w:eastAsia="標楷體" w:hAnsi="標楷體" w:cs="Arial Unicode MS" w:hint="eastAsia"/>
                <w:szCs w:val="24"/>
              </w:rPr>
              <w:t>項未填者，機關得洽廠商澄清。</w:t>
            </w:r>
          </w:p>
          <w:p w:rsidR="00511BED" w:rsidRPr="009A2E48" w:rsidRDefault="00511BED" w:rsidP="00E84810">
            <w:pPr>
              <w:pStyle w:val="PlainText"/>
              <w:numPr>
                <w:ilvl w:val="0"/>
                <w:numId w:val="1"/>
              </w:numPr>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本採購如屬經</w:t>
            </w:r>
            <w:r w:rsidRPr="009A2E48">
              <w:rPr>
                <w:rFonts w:ascii="標楷體" w:eastAsia="標楷體" w:hAnsi="標楷體" w:hint="eastAsia"/>
                <w:bCs/>
                <w:szCs w:val="24"/>
              </w:rPr>
              <w:t>濟部投資審議委員會公告「具敏感性或國安(含資安)疑慮之業務範疇」之資訊服務採購</w:t>
            </w:r>
            <w:r w:rsidRPr="009A2E48">
              <w:rPr>
                <w:rFonts w:ascii="標楷體" w:eastAsia="標楷體" w:hAnsi="標楷體" w:cs="Arial Unicode MS" w:hint="eastAsia"/>
                <w:szCs w:val="24"/>
              </w:rPr>
              <w:t>，第十一項答「是」或未答者，不得參加投標；其投標者，不得作為決標對象；如非屬上開採購，答「是」、「否」或未答者，均可。</w:t>
            </w:r>
          </w:p>
          <w:p w:rsidR="00511BED" w:rsidRDefault="00511BED" w:rsidP="00E84810">
            <w:pPr>
              <w:pStyle w:val="PlainText"/>
              <w:numPr>
                <w:ilvl w:val="0"/>
                <w:numId w:val="1"/>
              </w:numPr>
              <w:spacing w:line="260" w:lineRule="exact"/>
              <w:rPr>
                <w:rFonts w:ascii="標楷體" w:eastAsia="標楷體" w:hAnsi="標楷體" w:cs="Arial Unicode MS" w:hint="eastAsia"/>
                <w:szCs w:val="24"/>
              </w:rPr>
            </w:pPr>
            <w:r w:rsidRPr="007B59A8">
              <w:rPr>
                <w:rFonts w:ascii="標楷體" w:eastAsia="標楷體" w:hAnsi="標楷體" w:cs="Arial Unicode MS" w:hint="eastAsia"/>
                <w:color w:val="FF0000"/>
                <w:szCs w:val="24"/>
              </w:rPr>
              <w:t>本採購不允許廠商之代表人、董事、監察人、監事、經理人或持有股份或出資額之股東之國籍為大陸地區人士，參加投標，參加投標，第十二項答「是」或未答者，不得參加投標；其投標者，不得作為決標對象</w:t>
            </w:r>
            <w:r w:rsidRPr="0028505A">
              <w:rPr>
                <w:rFonts w:ascii="標楷體" w:eastAsia="標楷體" w:hAnsi="標楷體" w:cs="Arial Unicode MS" w:hint="eastAsia"/>
                <w:color w:val="FF0000"/>
                <w:szCs w:val="24"/>
              </w:rPr>
              <w:t>（</w:t>
            </w:r>
            <w:r>
              <w:rPr>
                <w:rFonts w:ascii="標楷體" w:eastAsia="標楷體" w:hAnsi="標楷體" w:cs="Arial Unicode MS" w:hint="eastAsia"/>
                <w:color w:val="FF0000"/>
                <w:szCs w:val="24"/>
              </w:rPr>
              <w:t>有分包廠商者，其資格限制條件亦同）</w:t>
            </w:r>
            <w:r w:rsidRPr="009A2E48">
              <w:rPr>
                <w:rFonts w:ascii="標楷體" w:eastAsia="標楷體" w:hAnsi="標楷體" w:cs="Arial Unicode MS" w:hint="eastAsia"/>
                <w:szCs w:val="24"/>
              </w:rPr>
              <w:t>。</w:t>
            </w:r>
          </w:p>
          <w:p w:rsidR="00511BED" w:rsidRPr="009A2E48" w:rsidRDefault="00511BED" w:rsidP="00E84810">
            <w:pPr>
              <w:pStyle w:val="PlainText"/>
              <w:numPr>
                <w:ilvl w:val="0"/>
                <w:numId w:val="1"/>
              </w:numPr>
              <w:spacing w:line="260" w:lineRule="exact"/>
              <w:rPr>
                <w:rFonts w:ascii="標楷體" w:eastAsia="標楷體" w:hAnsi="標楷體" w:cs="Arial Unicode MS" w:hint="eastAsia"/>
                <w:szCs w:val="24"/>
              </w:rPr>
            </w:pPr>
            <w:r w:rsidRPr="007B59A8">
              <w:rPr>
                <w:rFonts w:ascii="標楷體" w:eastAsia="標楷體" w:hAnsi="標楷體" w:cs="Arial Unicode MS" w:hint="eastAsia"/>
                <w:color w:val="FF0000"/>
                <w:szCs w:val="24"/>
              </w:rPr>
              <w:t>本採購不允許廠商屬大陸地區廠商、第三地區含陸資成分廠商或陸資來臺投資事業名錄之在臺陸資廠商，參加投標，第十三項答「是」或未答者，不得參加投標；其投標者，不得作為決標對象</w:t>
            </w:r>
            <w:r w:rsidRPr="0028505A">
              <w:rPr>
                <w:rFonts w:ascii="標楷體" w:eastAsia="標楷體" w:hAnsi="標楷體" w:cs="Arial Unicode MS" w:hint="eastAsia"/>
                <w:color w:val="FF0000"/>
                <w:szCs w:val="24"/>
              </w:rPr>
              <w:t>（</w:t>
            </w:r>
            <w:r>
              <w:rPr>
                <w:rFonts w:ascii="標楷體" w:eastAsia="標楷體" w:hAnsi="標楷體" w:cs="Arial Unicode MS" w:hint="eastAsia"/>
                <w:color w:val="FF0000"/>
                <w:szCs w:val="24"/>
              </w:rPr>
              <w:t>有分包廠商者，其資格限制條件亦同）</w:t>
            </w:r>
            <w:r w:rsidRPr="009A2E48">
              <w:rPr>
                <w:rFonts w:ascii="標楷體" w:eastAsia="標楷體" w:hAnsi="標楷體" w:cs="Arial Unicode MS" w:hint="eastAsia"/>
                <w:szCs w:val="24"/>
              </w:rPr>
              <w:t>。</w:t>
            </w:r>
          </w:p>
          <w:p w:rsidR="00511BED" w:rsidRPr="009A2E48" w:rsidRDefault="00511BED" w:rsidP="00E84810">
            <w:pPr>
              <w:pStyle w:val="PlainText"/>
              <w:numPr>
                <w:ilvl w:val="0"/>
                <w:numId w:val="1"/>
              </w:numPr>
              <w:spacing w:line="260" w:lineRule="exact"/>
              <w:rPr>
                <w:rFonts w:ascii="標楷體" w:eastAsia="標楷體" w:hAnsi="標楷體" w:cs="Arial Unicode MS" w:hint="eastAsia"/>
                <w:szCs w:val="24"/>
              </w:rPr>
            </w:pPr>
            <w:r w:rsidRPr="009A2E48">
              <w:rPr>
                <w:rFonts w:ascii="標楷體" w:eastAsia="標楷體" w:hAnsi="標楷體" w:cs="Arial Unicode MS" w:hint="eastAsia"/>
                <w:szCs w:val="24"/>
              </w:rPr>
              <w:t>本聲明書填妥後附於投標文件遞送。</w:t>
            </w:r>
          </w:p>
          <w:p w:rsidR="00511BED" w:rsidRPr="009A2E48" w:rsidRDefault="00511BED" w:rsidP="00E84810">
            <w:pPr>
              <w:pStyle w:val="PlainText"/>
              <w:numPr>
                <w:ilvl w:val="0"/>
                <w:numId w:val="1"/>
              </w:numPr>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511BED" w:rsidRPr="009A2E48" w:rsidTr="00E84810">
        <w:tblPrEx>
          <w:tblCellMar>
            <w:top w:w="0" w:type="dxa"/>
            <w:bottom w:w="0" w:type="dxa"/>
          </w:tblCellMar>
        </w:tblPrEx>
        <w:trPr>
          <w:cantSplit/>
          <w:trHeight w:val="365"/>
        </w:trPr>
        <w:tc>
          <w:tcPr>
            <w:tcW w:w="568" w:type="dxa"/>
          </w:tcPr>
          <w:p w:rsidR="00511BED" w:rsidRPr="009A2E48" w:rsidRDefault="00511BED" w:rsidP="00E84810">
            <w:pPr>
              <w:pStyle w:val="PlainText"/>
              <w:spacing w:line="260" w:lineRule="exact"/>
              <w:rPr>
                <w:rFonts w:ascii="標楷體" w:eastAsia="標楷體" w:hAnsi="標楷體" w:cs="Arial Unicode MS"/>
                <w:szCs w:val="24"/>
              </w:rPr>
            </w:pPr>
          </w:p>
        </w:tc>
        <w:tc>
          <w:tcPr>
            <w:tcW w:w="9660" w:type="dxa"/>
          </w:tcPr>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投標廠商名稱：</w:t>
            </w:r>
          </w:p>
        </w:tc>
      </w:tr>
      <w:tr w:rsidR="00511BED" w:rsidRPr="009A2E48" w:rsidTr="00E84810">
        <w:tblPrEx>
          <w:tblCellMar>
            <w:top w:w="0" w:type="dxa"/>
            <w:bottom w:w="0" w:type="dxa"/>
          </w:tblCellMar>
        </w:tblPrEx>
        <w:trPr>
          <w:cantSplit/>
          <w:trHeight w:val="785"/>
        </w:trPr>
        <w:tc>
          <w:tcPr>
            <w:tcW w:w="568" w:type="dxa"/>
          </w:tcPr>
          <w:p w:rsidR="00511BED" w:rsidRPr="009A2E48" w:rsidRDefault="00511BED" w:rsidP="00E84810">
            <w:pPr>
              <w:pStyle w:val="PlainText"/>
              <w:spacing w:line="260" w:lineRule="exact"/>
              <w:rPr>
                <w:rFonts w:ascii="標楷體" w:eastAsia="標楷體" w:hAnsi="標楷體" w:cs="Arial Unicode MS"/>
                <w:szCs w:val="24"/>
              </w:rPr>
            </w:pPr>
          </w:p>
        </w:tc>
        <w:tc>
          <w:tcPr>
            <w:tcW w:w="9660" w:type="dxa"/>
          </w:tcPr>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rsidR="00511BED" w:rsidRPr="009A2E48" w:rsidRDefault="00511BED" w:rsidP="00E84810">
            <w:pPr>
              <w:pStyle w:val="PlainText"/>
              <w:spacing w:line="260" w:lineRule="exact"/>
              <w:rPr>
                <w:rFonts w:ascii="標楷體" w:eastAsia="標楷體" w:hAnsi="標楷體" w:cs="Arial Unicode MS"/>
                <w:szCs w:val="24"/>
              </w:rPr>
            </w:pPr>
            <w:r w:rsidRPr="009A2E48">
              <w:rPr>
                <w:rFonts w:ascii="標楷體" w:eastAsia="標楷體" w:hAnsi="標楷體" w:cs="Arial Unicode MS" w:hint="eastAsia"/>
                <w:szCs w:val="24"/>
              </w:rPr>
              <w:t>日期：</w:t>
            </w:r>
          </w:p>
        </w:tc>
      </w:tr>
    </w:tbl>
    <w:p w:rsidR="00511BED" w:rsidRPr="007367EF" w:rsidRDefault="00511BED" w:rsidP="00511BED">
      <w:pPr>
        <w:pStyle w:val="PlainText"/>
        <w:spacing w:line="220" w:lineRule="exact"/>
        <w:rPr>
          <w:rFonts w:ascii="標楷體" w:eastAsia="標楷體" w:hAnsi="標楷體" w:cs="Arial Unicode MS" w:hint="eastAsia"/>
          <w:color w:val="FF0000"/>
          <w:szCs w:val="24"/>
        </w:rPr>
      </w:pPr>
      <w:r w:rsidRPr="007367EF">
        <w:rPr>
          <w:rFonts w:ascii="標楷體" w:eastAsia="標楷體" w:hAnsi="標楷體" w:cs="Arial Unicode MS" w:hint="eastAsia"/>
          <w:color w:val="FF0000"/>
          <w:szCs w:val="24"/>
        </w:rPr>
        <w:t>（1</w:t>
      </w:r>
      <w:r>
        <w:rPr>
          <w:rFonts w:ascii="標楷體" w:eastAsia="標楷體" w:hAnsi="標楷體" w:cs="Arial Unicode MS" w:hint="eastAsia"/>
          <w:color w:val="FF0000"/>
          <w:szCs w:val="24"/>
        </w:rPr>
        <w:t>10</w:t>
      </w:r>
      <w:r w:rsidRPr="007367EF">
        <w:rPr>
          <w:rFonts w:ascii="標楷體" w:eastAsia="標楷體" w:hAnsi="標楷體" w:cs="Arial Unicode MS" w:hint="eastAsia"/>
          <w:color w:val="FF0000"/>
          <w:szCs w:val="24"/>
        </w:rPr>
        <w:t>.</w:t>
      </w:r>
      <w:r>
        <w:rPr>
          <w:rFonts w:ascii="標楷體" w:eastAsia="標楷體" w:hAnsi="標楷體" w:cs="Arial Unicode MS" w:hint="eastAsia"/>
          <w:color w:val="FF0000"/>
          <w:szCs w:val="24"/>
        </w:rPr>
        <w:t>1</w:t>
      </w:r>
      <w:r w:rsidRPr="007367EF">
        <w:rPr>
          <w:rFonts w:ascii="標楷體" w:eastAsia="標楷體" w:hAnsi="標楷體" w:cs="Arial Unicode MS" w:hint="eastAsia"/>
          <w:color w:val="FF0000"/>
          <w:szCs w:val="24"/>
        </w:rPr>
        <w:t>.</w:t>
      </w:r>
      <w:r>
        <w:rPr>
          <w:rFonts w:ascii="標楷體" w:eastAsia="標楷體" w:hAnsi="標楷體" w:cs="Arial Unicode MS" w:hint="eastAsia"/>
          <w:color w:val="FF0000"/>
          <w:szCs w:val="24"/>
        </w:rPr>
        <w:t>1</w:t>
      </w:r>
      <w:r w:rsidRPr="007367EF">
        <w:rPr>
          <w:rFonts w:ascii="標楷體" w:eastAsia="標楷體" w:hAnsi="標楷體" w:cs="Arial Unicode MS" w:hint="eastAsia"/>
          <w:color w:val="FF0000"/>
          <w:szCs w:val="24"/>
        </w:rPr>
        <w:t xml:space="preserve"> 版）</w:t>
      </w:r>
    </w:p>
    <w:p w:rsidR="00511BED" w:rsidRPr="00D430E8" w:rsidRDefault="00511BED" w:rsidP="00511BED">
      <w:pPr>
        <w:autoSpaceDE w:val="0"/>
        <w:autoSpaceDN w:val="0"/>
        <w:spacing w:line="240" w:lineRule="exact"/>
        <w:ind w:leftChars="-58" w:left="-139" w:rightChars="-300" w:right="-720"/>
        <w:textAlignment w:val="bottom"/>
        <w:rPr>
          <w:rFonts w:ascii="標楷體" w:eastAsia="標楷體" w:hAnsi="標楷體" w:hint="eastAsia"/>
        </w:rPr>
      </w:pPr>
    </w:p>
    <w:p w:rsidR="00511BED" w:rsidRPr="00D430E8" w:rsidRDefault="00511BED" w:rsidP="00511BED">
      <w:pPr>
        <w:autoSpaceDE w:val="0"/>
        <w:autoSpaceDN w:val="0"/>
        <w:snapToGrid w:val="0"/>
        <w:spacing w:line="60" w:lineRule="exact"/>
        <w:textAlignment w:val="bottom"/>
        <w:rPr>
          <w:rFonts w:hint="eastAsia"/>
        </w:rPr>
      </w:pPr>
    </w:p>
    <w:p w:rsidR="00511BED" w:rsidRPr="00AB515C" w:rsidRDefault="00511BED" w:rsidP="00511BED">
      <w:pPr>
        <w:pStyle w:val="PlainText"/>
        <w:autoSpaceDE w:val="0"/>
        <w:autoSpaceDN w:val="0"/>
        <w:snapToGrid w:val="0"/>
        <w:spacing w:line="60" w:lineRule="exact"/>
        <w:textAlignment w:val="bottom"/>
        <w:rPr>
          <w:rFonts w:ascii="標楷體" w:eastAsia="標楷體" w:hAnsi="Times New Roman" w:hint="eastAsia"/>
          <w:sz w:val="20"/>
        </w:rPr>
      </w:pPr>
    </w:p>
    <w:p w:rsidR="00511BED" w:rsidRPr="00D430E8" w:rsidRDefault="00511BED" w:rsidP="00511BED">
      <w:pPr>
        <w:rPr>
          <w:rFonts w:ascii="標楷體" w:hAnsi="標楷體" w:hint="eastAsia"/>
        </w:rPr>
      </w:pPr>
    </w:p>
    <w:p w:rsidR="003C04D9" w:rsidRDefault="003C04D9" w:rsidP="00511BED"/>
    <w:sectPr w:rsidR="003C04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25D" w:rsidRDefault="000B025D" w:rsidP="00511BED">
      <w:r>
        <w:separator/>
      </w:r>
    </w:p>
  </w:endnote>
  <w:endnote w:type="continuationSeparator" w:id="0">
    <w:p w:rsidR="000B025D" w:rsidRDefault="000B025D" w:rsidP="0051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25D" w:rsidRDefault="000B025D" w:rsidP="00511BED">
      <w:r>
        <w:separator/>
      </w:r>
    </w:p>
  </w:footnote>
  <w:footnote w:type="continuationSeparator" w:id="0">
    <w:p w:rsidR="000B025D" w:rsidRDefault="000B025D" w:rsidP="00511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7DCC4833"/>
    <w:multiLevelType w:val="hybridMultilevel"/>
    <w:tmpl w:val="1F70929A"/>
    <w:lvl w:ilvl="0" w:tplc="466619C0">
      <w:start w:val="1"/>
      <w:numFmt w:val="taiwaneseCountingThousand"/>
      <w:pStyle w:val="a"/>
      <w:lvlText w:val="附錄%1"/>
      <w:lvlJc w:val="left"/>
      <w:pPr>
        <w:ind w:left="1332" w:hanging="4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29425A2">
      <w:start w:val="1"/>
      <w:numFmt w:val="decimal"/>
      <w:lvlText w:val="(%2)"/>
      <w:lvlJc w:val="left"/>
      <w:pPr>
        <w:ind w:left="1692" w:hanging="360"/>
      </w:pPr>
      <w:rPr>
        <w:rFonts w:hint="default"/>
      </w:r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031"/>
    <w:rsid w:val="000B025D"/>
    <w:rsid w:val="003C04D9"/>
    <w:rsid w:val="00511BED"/>
    <w:rsid w:val="005E50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39BDE5-1A76-423C-8597-C2585ADE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1BED"/>
    <w:pPr>
      <w:widowControl w:val="0"/>
      <w:adjustRightInd w:val="0"/>
      <w:textAlignment w:val="baseline"/>
    </w:pPr>
    <w:rPr>
      <w:rFonts w:ascii="Times New Roman" w:eastAsia="新細明體" w:hAnsi="Times New Roman" w:cs="Times New Roman"/>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11BED"/>
    <w:pPr>
      <w:tabs>
        <w:tab w:val="center" w:pos="4153"/>
        <w:tab w:val="right" w:pos="8306"/>
      </w:tabs>
      <w:snapToGrid w:val="0"/>
    </w:pPr>
    <w:rPr>
      <w:sz w:val="20"/>
    </w:rPr>
  </w:style>
  <w:style w:type="character" w:customStyle="1" w:styleId="a5">
    <w:name w:val="頁首 字元"/>
    <w:basedOn w:val="a1"/>
    <w:link w:val="a4"/>
    <w:uiPriority w:val="99"/>
    <w:rsid w:val="00511BED"/>
    <w:rPr>
      <w:sz w:val="20"/>
      <w:szCs w:val="20"/>
    </w:rPr>
  </w:style>
  <w:style w:type="paragraph" w:styleId="a6">
    <w:name w:val="footer"/>
    <w:basedOn w:val="a0"/>
    <w:link w:val="a7"/>
    <w:uiPriority w:val="99"/>
    <w:unhideWhenUsed/>
    <w:rsid w:val="00511BED"/>
    <w:pPr>
      <w:tabs>
        <w:tab w:val="center" w:pos="4153"/>
        <w:tab w:val="right" w:pos="8306"/>
      </w:tabs>
      <w:snapToGrid w:val="0"/>
    </w:pPr>
    <w:rPr>
      <w:sz w:val="20"/>
    </w:rPr>
  </w:style>
  <w:style w:type="character" w:customStyle="1" w:styleId="a7">
    <w:name w:val="頁尾 字元"/>
    <w:basedOn w:val="a1"/>
    <w:link w:val="a6"/>
    <w:uiPriority w:val="99"/>
    <w:rsid w:val="00511BED"/>
    <w:rPr>
      <w:sz w:val="20"/>
      <w:szCs w:val="20"/>
    </w:rPr>
  </w:style>
  <w:style w:type="paragraph" w:customStyle="1" w:styleId="PlainText">
    <w:name w:val="Plain Text"/>
    <w:basedOn w:val="a0"/>
    <w:rsid w:val="00511BED"/>
    <w:rPr>
      <w:rFonts w:ascii="細明體" w:eastAsia="細明體" w:hAnsi="Courier New"/>
    </w:rPr>
  </w:style>
  <w:style w:type="paragraph" w:styleId="a">
    <w:name w:val="Title"/>
    <w:basedOn w:val="a0"/>
    <w:next w:val="a0"/>
    <w:link w:val="a8"/>
    <w:qFormat/>
    <w:rsid w:val="00511BED"/>
    <w:pPr>
      <w:numPr>
        <w:numId w:val="2"/>
      </w:numPr>
      <w:spacing w:line="0" w:lineRule="atLeast"/>
      <w:outlineLvl w:val="0"/>
    </w:pPr>
    <w:rPr>
      <w:rFonts w:ascii="Cambria" w:eastAsia="標楷體" w:hAnsi="Cambria"/>
      <w:b/>
      <w:bCs/>
      <w:sz w:val="36"/>
      <w:szCs w:val="32"/>
    </w:rPr>
  </w:style>
  <w:style w:type="character" w:customStyle="1" w:styleId="a8">
    <w:name w:val="標題 字元"/>
    <w:basedOn w:val="a1"/>
    <w:link w:val="a"/>
    <w:rsid w:val="00511BED"/>
    <w:rPr>
      <w:rFonts w:ascii="Cambria" w:eastAsia="標楷體" w:hAnsi="Cambria" w:cs="Times New Roman"/>
      <w:b/>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oeaic.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張文豪</dc:creator>
  <cp:keywords/>
  <dc:description/>
  <cp:lastModifiedBy>張文豪</cp:lastModifiedBy>
  <cp:revision>2</cp:revision>
  <dcterms:created xsi:type="dcterms:W3CDTF">2021-08-12T06:07:00Z</dcterms:created>
  <dcterms:modified xsi:type="dcterms:W3CDTF">2021-08-12T06:07:00Z</dcterms:modified>
</cp:coreProperties>
</file>